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2" w:rsidRPr="00F00DF7" w:rsidRDefault="00C16A22" w:rsidP="00C16A22">
      <w:pPr>
        <w:pStyle w:val="a6"/>
        <w:rPr>
          <w:rFonts w:eastAsia="Batang"/>
          <w:b w:val="0"/>
          <w:color w:val="000000"/>
          <w:sz w:val="28"/>
          <w:szCs w:val="28"/>
        </w:rPr>
      </w:pPr>
      <w:r w:rsidRPr="00C40D97">
        <w:rPr>
          <w:rFonts w:eastAsia="Bata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0DF7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C16A22" w:rsidRPr="00F00DF7" w:rsidRDefault="00C16A22" w:rsidP="00C16A22">
      <w:pPr>
        <w:pStyle w:val="a7"/>
        <w:rPr>
          <w:rFonts w:ascii="Times New Roman" w:eastAsia="Batang" w:hAnsi="Times New Roman"/>
          <w:b w:val="0"/>
          <w:color w:val="000000"/>
          <w:szCs w:val="28"/>
        </w:rPr>
      </w:pPr>
      <w:r w:rsidRPr="00F00DF7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C16A22" w:rsidRPr="00C16A22" w:rsidRDefault="00C16A22" w:rsidP="00C16A22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МУНИЦИПАЛЬНОЕ ОБРАЗОВАНИЕ</w:t>
      </w:r>
    </w:p>
    <w:p w:rsidR="00C16A22" w:rsidRPr="00C16A22" w:rsidRDefault="00C16A22" w:rsidP="00C16A22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«КАЧУГСКИЙ РАЙОН»</w:t>
      </w:r>
    </w:p>
    <w:p w:rsidR="00C16A22" w:rsidRPr="00C16A22" w:rsidRDefault="00C16A22" w:rsidP="00C16A22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C16A22">
        <w:rPr>
          <w:rFonts w:ascii="Times New Roman" w:eastAsia="Batang" w:hAnsi="Times New Roman"/>
          <w:color w:val="000000"/>
          <w:sz w:val="28"/>
          <w:szCs w:val="28"/>
        </w:rPr>
        <w:t>ДУМА МУНИЦИПАЛЬНОГО РАЙОНА</w:t>
      </w:r>
    </w:p>
    <w:p w:rsidR="00C16A22" w:rsidRPr="002F716C" w:rsidRDefault="00C16A22" w:rsidP="002F716C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РЕШЕНИЕ</w:t>
      </w:r>
    </w:p>
    <w:p w:rsidR="00C16A22" w:rsidRPr="009B3DB1" w:rsidRDefault="00C16A22" w:rsidP="009B3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164F">
        <w:rPr>
          <w:rFonts w:ascii="Times New Roman" w:hAnsi="Times New Roman"/>
          <w:sz w:val="28"/>
          <w:szCs w:val="28"/>
        </w:rPr>
        <w:t xml:space="preserve">Об </w:t>
      </w:r>
      <w:r w:rsidR="00FE690C">
        <w:rPr>
          <w:rFonts w:ascii="Times New Roman" w:hAnsi="Times New Roman"/>
          <w:sz w:val="28"/>
          <w:szCs w:val="28"/>
        </w:rPr>
        <w:t>установлении</w:t>
      </w:r>
      <w:r w:rsidR="00301C9A">
        <w:rPr>
          <w:rFonts w:ascii="Times New Roman" w:hAnsi="Times New Roman"/>
          <w:sz w:val="28"/>
          <w:szCs w:val="28"/>
        </w:rPr>
        <w:t xml:space="preserve"> предельных тарифов на перевозку</w:t>
      </w:r>
      <w:r w:rsidR="00FE690C">
        <w:rPr>
          <w:rFonts w:ascii="Times New Roman" w:hAnsi="Times New Roman"/>
          <w:sz w:val="28"/>
          <w:szCs w:val="28"/>
        </w:rPr>
        <w:t xml:space="preserve"> </w:t>
      </w:r>
      <w:r w:rsidR="005E635D">
        <w:rPr>
          <w:rFonts w:ascii="Times New Roman" w:hAnsi="Times New Roman"/>
          <w:sz w:val="28"/>
          <w:szCs w:val="28"/>
        </w:rPr>
        <w:t>пассажиров и багажа автомобильным транспортом МУП «</w:t>
      </w:r>
      <w:proofErr w:type="spellStart"/>
      <w:r w:rsidR="005E635D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5E635D">
        <w:rPr>
          <w:rFonts w:ascii="Times New Roman" w:hAnsi="Times New Roman"/>
          <w:sz w:val="28"/>
          <w:szCs w:val="28"/>
        </w:rPr>
        <w:t xml:space="preserve"> АТП» по пригородным и междугородным маршрутам </w:t>
      </w:r>
    </w:p>
    <w:p w:rsidR="002F716C" w:rsidRDefault="00291DD4" w:rsidP="002F716C">
      <w:pPr>
        <w:pStyle w:val="1"/>
        <w:rPr>
          <w:b w:val="0"/>
          <w:sz w:val="28"/>
          <w:szCs w:val="28"/>
        </w:rPr>
      </w:pPr>
      <w:r>
        <w:rPr>
          <w:rFonts w:eastAsia="Batang"/>
          <w:b w:val="0"/>
          <w:sz w:val="28"/>
          <w:szCs w:val="28"/>
        </w:rPr>
        <w:t xml:space="preserve">29 </w:t>
      </w:r>
      <w:r w:rsidR="00C16A22" w:rsidRPr="00F00DF7">
        <w:rPr>
          <w:rFonts w:eastAsia="Batang"/>
          <w:b w:val="0"/>
          <w:sz w:val="28"/>
          <w:szCs w:val="28"/>
        </w:rPr>
        <w:t xml:space="preserve"> </w:t>
      </w:r>
      <w:r w:rsidR="009B3DB1">
        <w:rPr>
          <w:rFonts w:eastAsia="Batang"/>
          <w:b w:val="0"/>
          <w:sz w:val="28"/>
          <w:szCs w:val="28"/>
        </w:rPr>
        <w:t>июня</w:t>
      </w:r>
      <w:r w:rsidR="003A164F">
        <w:rPr>
          <w:rFonts w:eastAsia="Batang"/>
          <w:b w:val="0"/>
          <w:sz w:val="28"/>
          <w:szCs w:val="28"/>
        </w:rPr>
        <w:t xml:space="preserve"> </w:t>
      </w:r>
      <w:r w:rsidR="00C16A22" w:rsidRPr="00F00DF7">
        <w:rPr>
          <w:rFonts w:eastAsia="Batang"/>
          <w:b w:val="0"/>
          <w:sz w:val="28"/>
          <w:szCs w:val="28"/>
        </w:rPr>
        <w:t xml:space="preserve"> 201</w:t>
      </w:r>
      <w:r w:rsidR="003A164F">
        <w:rPr>
          <w:rFonts w:eastAsia="Batang"/>
          <w:b w:val="0"/>
          <w:sz w:val="28"/>
          <w:szCs w:val="28"/>
        </w:rPr>
        <w:t>8</w:t>
      </w:r>
      <w:r w:rsidR="00C16A22" w:rsidRPr="00F00DF7">
        <w:rPr>
          <w:rFonts w:eastAsia="Batang"/>
          <w:b w:val="0"/>
          <w:sz w:val="28"/>
          <w:szCs w:val="28"/>
        </w:rPr>
        <w:t xml:space="preserve"> г.</w:t>
      </w:r>
      <w:r w:rsidR="003A164F">
        <w:rPr>
          <w:rFonts w:eastAsia="Batang"/>
          <w:b w:val="0"/>
          <w:sz w:val="28"/>
          <w:szCs w:val="28"/>
        </w:rPr>
        <w:t xml:space="preserve">          </w:t>
      </w:r>
      <w:r w:rsidR="009B3DB1">
        <w:rPr>
          <w:rFonts w:eastAsia="Batang"/>
          <w:b w:val="0"/>
          <w:sz w:val="28"/>
          <w:szCs w:val="28"/>
        </w:rPr>
        <w:t xml:space="preserve">                              </w:t>
      </w:r>
      <w:r w:rsidR="00C16A22" w:rsidRPr="00F00DF7">
        <w:rPr>
          <w:rFonts w:eastAsia="Batang"/>
          <w:b w:val="0"/>
          <w:sz w:val="28"/>
          <w:szCs w:val="28"/>
        </w:rPr>
        <w:t xml:space="preserve">                    </w:t>
      </w:r>
      <w:r w:rsidR="002F716C">
        <w:rPr>
          <w:rFonts w:eastAsia="Batang"/>
          <w:b w:val="0"/>
          <w:sz w:val="28"/>
          <w:szCs w:val="28"/>
        </w:rPr>
        <w:t xml:space="preserve">          </w:t>
      </w:r>
      <w:r w:rsidR="00C16A22" w:rsidRPr="00F00DF7">
        <w:rPr>
          <w:rFonts w:eastAsia="Batang"/>
          <w:b w:val="0"/>
          <w:sz w:val="28"/>
          <w:szCs w:val="28"/>
        </w:rPr>
        <w:t xml:space="preserve">             р. п.</w:t>
      </w:r>
      <w:r w:rsidR="00C16A22">
        <w:rPr>
          <w:rFonts w:eastAsia="Batang"/>
          <w:b w:val="0"/>
          <w:sz w:val="28"/>
          <w:szCs w:val="28"/>
        </w:rPr>
        <w:t xml:space="preserve"> </w:t>
      </w:r>
      <w:r w:rsidR="00C16A22" w:rsidRPr="00F00DF7">
        <w:rPr>
          <w:rFonts w:eastAsia="Batang"/>
          <w:b w:val="0"/>
          <w:sz w:val="28"/>
          <w:szCs w:val="28"/>
        </w:rPr>
        <w:t>Качуг</w:t>
      </w:r>
      <w:r w:rsidR="00C16A22" w:rsidRPr="00F00DF7">
        <w:rPr>
          <w:b w:val="0"/>
          <w:sz w:val="28"/>
          <w:szCs w:val="28"/>
        </w:rPr>
        <w:t xml:space="preserve">  </w:t>
      </w:r>
    </w:p>
    <w:p w:rsidR="00C16A22" w:rsidRPr="002F716C" w:rsidRDefault="00C16A22" w:rsidP="002F716C">
      <w:pPr>
        <w:pStyle w:val="1"/>
        <w:rPr>
          <w:b w:val="0"/>
          <w:sz w:val="28"/>
          <w:szCs w:val="28"/>
        </w:rPr>
      </w:pPr>
      <w:r w:rsidRPr="00F00DF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A22" w:rsidRPr="00DA7EAA" w:rsidRDefault="005E635D" w:rsidP="008C3054">
      <w:pPr>
        <w:spacing w:line="24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B35EB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8E08CB">
        <w:rPr>
          <w:rFonts w:ascii="Times New Roman" w:hAnsi="Times New Roman"/>
          <w:sz w:val="28"/>
          <w:szCs w:val="28"/>
        </w:rPr>
        <w:t xml:space="preserve">6 октября 2003 года </w:t>
      </w:r>
      <w:r w:rsidR="00301C9A">
        <w:rPr>
          <w:rFonts w:ascii="Times New Roman" w:hAnsi="Times New Roman"/>
          <w:sz w:val="28"/>
          <w:szCs w:val="28"/>
        </w:rPr>
        <w:t xml:space="preserve">            </w:t>
      </w:r>
      <w:r w:rsidR="008E08C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01C9A">
        <w:rPr>
          <w:rFonts w:ascii="Times New Roman" w:hAnsi="Times New Roman"/>
          <w:sz w:val="28"/>
          <w:szCs w:val="28"/>
        </w:rPr>
        <w:t xml:space="preserve">, </w:t>
      </w:r>
      <w:r w:rsidR="00C16A22" w:rsidRPr="003A164F">
        <w:rPr>
          <w:rFonts w:ascii="Times New Roman" w:hAnsi="Times New Roman"/>
          <w:bCs/>
          <w:sz w:val="28"/>
          <w:szCs w:val="28"/>
        </w:rPr>
        <w:t>ст.</w:t>
      </w:r>
      <w:r w:rsidR="00BC632B">
        <w:rPr>
          <w:rFonts w:ascii="Times New Roman" w:hAnsi="Times New Roman"/>
          <w:bCs/>
          <w:sz w:val="28"/>
          <w:szCs w:val="28"/>
        </w:rPr>
        <w:t xml:space="preserve"> </w:t>
      </w:r>
      <w:r w:rsidR="00C16A22" w:rsidRPr="003A164F">
        <w:rPr>
          <w:rFonts w:ascii="Times New Roman" w:hAnsi="Times New Roman"/>
          <w:bCs/>
          <w:sz w:val="28"/>
          <w:szCs w:val="28"/>
        </w:rPr>
        <w:t xml:space="preserve">ст. </w:t>
      </w:r>
      <w:r w:rsidR="00314DA7">
        <w:rPr>
          <w:rFonts w:ascii="Times New Roman" w:hAnsi="Times New Roman"/>
          <w:sz w:val="28"/>
          <w:szCs w:val="28"/>
        </w:rPr>
        <w:t>25, 49 Устава муниципального образования</w:t>
      </w:r>
      <w:r w:rsidR="00C16A22" w:rsidRPr="003A164F">
        <w:rPr>
          <w:rFonts w:ascii="Times New Roman" w:hAnsi="Times New Roman"/>
          <w:sz w:val="28"/>
          <w:szCs w:val="28"/>
        </w:rPr>
        <w:t xml:space="preserve"> «Качугский район»,  Дума муниципального района</w:t>
      </w:r>
    </w:p>
    <w:p w:rsidR="00C16A22" w:rsidRPr="00BC632B" w:rsidRDefault="00C16A22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32B">
        <w:rPr>
          <w:rFonts w:ascii="Times New Roman" w:hAnsi="Times New Roman"/>
          <w:sz w:val="28"/>
          <w:szCs w:val="28"/>
        </w:rPr>
        <w:t xml:space="preserve">РЕШИЛА: </w:t>
      </w:r>
    </w:p>
    <w:p w:rsidR="00301C9A" w:rsidRDefault="00AC4C24" w:rsidP="0030115C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="00CD3996">
        <w:t xml:space="preserve">         </w:t>
      </w:r>
      <w:r w:rsidR="000326BC">
        <w:t xml:space="preserve"> </w:t>
      </w:r>
      <w:r w:rsidRPr="00CD3996">
        <w:rPr>
          <w:rFonts w:ascii="Times New Roman" w:hAnsi="Times New Roman"/>
          <w:sz w:val="28"/>
          <w:szCs w:val="28"/>
        </w:rPr>
        <w:t xml:space="preserve">1. </w:t>
      </w:r>
      <w:r w:rsidR="008E08CB" w:rsidRPr="00CD3996">
        <w:rPr>
          <w:rFonts w:ascii="Times New Roman" w:hAnsi="Times New Roman"/>
          <w:sz w:val="28"/>
          <w:szCs w:val="28"/>
        </w:rPr>
        <w:t>У</w:t>
      </w:r>
      <w:r w:rsidR="00301C9A">
        <w:rPr>
          <w:rFonts w:ascii="Times New Roman" w:hAnsi="Times New Roman"/>
          <w:sz w:val="28"/>
          <w:szCs w:val="28"/>
        </w:rPr>
        <w:t>становить предельные тарифы на перевозку пассажиров и багажа автомобильным транспортом МУП «</w:t>
      </w:r>
      <w:proofErr w:type="spellStart"/>
      <w:r w:rsidR="00301C9A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301C9A">
        <w:rPr>
          <w:rFonts w:ascii="Times New Roman" w:hAnsi="Times New Roman"/>
          <w:sz w:val="28"/>
          <w:szCs w:val="28"/>
        </w:rPr>
        <w:t xml:space="preserve"> АТП»:</w:t>
      </w:r>
    </w:p>
    <w:p w:rsidR="00301C9A" w:rsidRDefault="00301C9A" w:rsidP="00A57448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пригородным маршрутам – 2,5</w:t>
      </w:r>
      <w:r w:rsidR="00A574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 за 1 </w:t>
      </w:r>
      <w:proofErr w:type="spellStart"/>
      <w:r w:rsidR="00A57448">
        <w:rPr>
          <w:rFonts w:ascii="Times New Roman" w:hAnsi="Times New Roman"/>
          <w:sz w:val="28"/>
          <w:szCs w:val="28"/>
        </w:rPr>
        <w:t>пассажиро</w:t>
      </w:r>
      <w:r>
        <w:rPr>
          <w:rFonts w:ascii="Times New Roman" w:hAnsi="Times New Roman"/>
          <w:sz w:val="28"/>
          <w:szCs w:val="28"/>
        </w:rPr>
        <w:t>километр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1C9A" w:rsidRDefault="00301C9A" w:rsidP="008C305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междугородным маршрутам – 2,5</w:t>
      </w:r>
      <w:r w:rsidR="00A574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 за 1 </w:t>
      </w:r>
      <w:proofErr w:type="spellStart"/>
      <w:r w:rsidR="00A57448">
        <w:rPr>
          <w:rFonts w:ascii="Times New Roman" w:hAnsi="Times New Roman"/>
          <w:sz w:val="28"/>
          <w:szCs w:val="28"/>
        </w:rPr>
        <w:t>пассажиро</w:t>
      </w:r>
      <w:r>
        <w:rPr>
          <w:rFonts w:ascii="Times New Roman" w:hAnsi="Times New Roman"/>
          <w:sz w:val="28"/>
          <w:szCs w:val="28"/>
        </w:rPr>
        <w:t>километр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4D94" w:rsidRPr="00BE5DEB" w:rsidRDefault="00301C9A" w:rsidP="000326BC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26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BE5DEB">
        <w:rPr>
          <w:rFonts w:ascii="Times New Roman" w:hAnsi="Times New Roman"/>
          <w:sz w:val="28"/>
          <w:szCs w:val="28"/>
        </w:rPr>
        <w:t>Установить, что плата за 1 место багажа (ручной клади) размером не более 60*40*20 см и весом не более 30 кг включена в тариф</w:t>
      </w:r>
      <w:r w:rsidR="000326BC">
        <w:rPr>
          <w:rFonts w:ascii="Times New Roman" w:hAnsi="Times New Roman"/>
          <w:sz w:val="28"/>
          <w:szCs w:val="28"/>
        </w:rPr>
        <w:t xml:space="preserve">. </w:t>
      </w:r>
      <w:r w:rsidR="00BE5DEB">
        <w:rPr>
          <w:rFonts w:ascii="Times New Roman" w:hAnsi="Times New Roman"/>
          <w:sz w:val="28"/>
          <w:szCs w:val="28"/>
        </w:rPr>
        <w:t xml:space="preserve">При превышении указанных </w:t>
      </w:r>
      <w:r w:rsidR="000326BC">
        <w:rPr>
          <w:rFonts w:ascii="Times New Roman" w:hAnsi="Times New Roman"/>
          <w:sz w:val="28"/>
          <w:szCs w:val="28"/>
        </w:rPr>
        <w:t xml:space="preserve">габаритов </w:t>
      </w:r>
      <w:r w:rsidR="00A57448">
        <w:rPr>
          <w:rFonts w:ascii="Times New Roman" w:hAnsi="Times New Roman"/>
          <w:sz w:val="28"/>
          <w:szCs w:val="28"/>
        </w:rPr>
        <w:t xml:space="preserve">за каждое место багажа (ручной клади) </w:t>
      </w:r>
      <w:r w:rsidR="000326BC">
        <w:rPr>
          <w:rFonts w:ascii="Times New Roman" w:hAnsi="Times New Roman"/>
          <w:sz w:val="28"/>
          <w:szCs w:val="28"/>
        </w:rPr>
        <w:t xml:space="preserve">взимается плата </w:t>
      </w:r>
      <w:r w:rsidR="00BE5DEB">
        <w:rPr>
          <w:rFonts w:ascii="Times New Roman" w:hAnsi="Times New Roman"/>
          <w:sz w:val="28"/>
          <w:szCs w:val="28"/>
        </w:rPr>
        <w:t xml:space="preserve">в размере 25 процентов от стоимости проезда. </w:t>
      </w:r>
      <w:r w:rsidR="00CD3996" w:rsidRPr="00CD3996">
        <w:rPr>
          <w:rFonts w:ascii="Times New Roman" w:eastAsia="Batang" w:hAnsi="Times New Roman"/>
          <w:sz w:val="28"/>
          <w:szCs w:val="28"/>
        </w:rPr>
        <w:t xml:space="preserve">     </w:t>
      </w:r>
      <w:r w:rsidR="00CD3996">
        <w:rPr>
          <w:rFonts w:ascii="Times New Roman" w:eastAsia="Batang" w:hAnsi="Times New Roman"/>
          <w:sz w:val="28"/>
          <w:szCs w:val="28"/>
        </w:rPr>
        <w:t xml:space="preserve">   </w:t>
      </w:r>
    </w:p>
    <w:p w:rsidR="00A84CCC" w:rsidRDefault="00A84CCC" w:rsidP="0030115C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</w:t>
      </w:r>
      <w:r w:rsidR="00AC4C24">
        <w:rPr>
          <w:rFonts w:ascii="Times New Roman" w:eastAsia="Batang" w:hAnsi="Times New Roman"/>
          <w:color w:val="000000"/>
          <w:sz w:val="28"/>
          <w:szCs w:val="28"/>
        </w:rPr>
        <w:t xml:space="preserve">3. </w:t>
      </w:r>
      <w:r w:rsidR="002B35EB">
        <w:rPr>
          <w:rFonts w:ascii="Times New Roman" w:eastAsia="Batang" w:hAnsi="Times New Roman"/>
          <w:color w:val="000000"/>
          <w:sz w:val="28"/>
          <w:szCs w:val="28"/>
        </w:rPr>
        <w:t xml:space="preserve">Считать утратившим силу </w:t>
      </w:r>
      <w:r w:rsidR="00BE5DEB">
        <w:rPr>
          <w:rFonts w:ascii="Times New Roman" w:eastAsia="Batang" w:hAnsi="Times New Roman"/>
          <w:color w:val="000000"/>
          <w:sz w:val="28"/>
          <w:szCs w:val="28"/>
        </w:rPr>
        <w:t>решение</w:t>
      </w:r>
      <w:r w:rsidR="009C4532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173F04">
        <w:rPr>
          <w:rFonts w:ascii="Times New Roman" w:eastAsia="Batang" w:hAnsi="Times New Roman"/>
          <w:color w:val="000000"/>
          <w:sz w:val="28"/>
          <w:szCs w:val="28"/>
        </w:rPr>
        <w:t xml:space="preserve"> Думы муниципального района «Качугский район»</w:t>
      </w:r>
      <w:r w:rsidR="0030115C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30115C" w:rsidRPr="0030115C">
        <w:rPr>
          <w:rFonts w:ascii="Times New Roman" w:eastAsia="Batang" w:hAnsi="Times New Roman"/>
          <w:color w:val="000000"/>
          <w:sz w:val="28"/>
          <w:szCs w:val="28"/>
        </w:rPr>
        <w:t>от 11 декабря 2015 года № 20</w:t>
      </w:r>
      <w:r w:rsidR="00173F04" w:rsidRPr="0030115C">
        <w:rPr>
          <w:rFonts w:ascii="Times New Roman" w:eastAsia="Batang" w:hAnsi="Times New Roman"/>
          <w:color w:val="000000"/>
          <w:sz w:val="28"/>
          <w:szCs w:val="28"/>
        </w:rPr>
        <w:t xml:space="preserve"> «</w:t>
      </w:r>
      <w:r w:rsidR="0030115C" w:rsidRPr="003A164F">
        <w:rPr>
          <w:rFonts w:ascii="Times New Roman" w:hAnsi="Times New Roman"/>
          <w:sz w:val="28"/>
          <w:szCs w:val="28"/>
        </w:rPr>
        <w:t xml:space="preserve">Об </w:t>
      </w:r>
      <w:r w:rsidR="0030115C">
        <w:rPr>
          <w:rFonts w:ascii="Times New Roman" w:hAnsi="Times New Roman"/>
          <w:sz w:val="28"/>
          <w:szCs w:val="28"/>
        </w:rPr>
        <w:t>установлении предельных тарифов на перевозки пассажиров и багажа автомобильным транспортом МУП «</w:t>
      </w:r>
      <w:proofErr w:type="spellStart"/>
      <w:r w:rsidR="0030115C">
        <w:rPr>
          <w:rFonts w:ascii="Times New Roman" w:hAnsi="Times New Roman"/>
          <w:sz w:val="28"/>
          <w:szCs w:val="28"/>
        </w:rPr>
        <w:t>Качугское</w:t>
      </w:r>
      <w:proofErr w:type="spellEnd"/>
      <w:r w:rsidR="0030115C">
        <w:rPr>
          <w:rFonts w:ascii="Times New Roman" w:hAnsi="Times New Roman"/>
          <w:sz w:val="28"/>
          <w:szCs w:val="28"/>
        </w:rPr>
        <w:t xml:space="preserve"> АТП» по пригородным и междугородним маршрутам».</w:t>
      </w:r>
      <w:r w:rsidR="009C4532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</w:p>
    <w:p w:rsidR="00A84CCC" w:rsidRDefault="00A84CCC" w:rsidP="008C3054">
      <w:pPr>
        <w:pStyle w:val="ab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4. </w:t>
      </w:r>
      <w:r w:rsidR="00173F04" w:rsidRPr="00173F04">
        <w:rPr>
          <w:rFonts w:ascii="Times New Roman" w:hAnsi="Times New Roman"/>
          <w:sz w:val="28"/>
          <w:szCs w:val="28"/>
        </w:rPr>
        <w:t xml:space="preserve">Настоящее   решение подлежит официальному опубликованию,  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="00173F04" w:rsidRPr="00173F04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173F04" w:rsidRPr="00173F04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173F04" w:rsidRPr="00173F04">
          <w:rPr>
            <w:rStyle w:val="a9"/>
            <w:rFonts w:ascii="Times New Roman" w:hAnsi="Times New Roman"/>
            <w:sz w:val="28"/>
            <w:szCs w:val="28"/>
            <w:lang w:val="en-US"/>
          </w:rPr>
          <w:t>kachug</w:t>
        </w:r>
        <w:proofErr w:type="spellEnd"/>
        <w:r w:rsidR="00173F04" w:rsidRPr="00173F04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173F04" w:rsidRPr="00173F04">
          <w:rPr>
            <w:rStyle w:val="a9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="00173F04" w:rsidRPr="00173F04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173F04" w:rsidRPr="00173F04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A84CCC" w:rsidRDefault="00A84CCC" w:rsidP="008C3054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t xml:space="preserve">               </w:t>
      </w:r>
      <w:r w:rsidRPr="00A84CCC">
        <w:rPr>
          <w:rFonts w:ascii="Times New Roman" w:hAnsi="Times New Roman"/>
          <w:sz w:val="28"/>
          <w:szCs w:val="28"/>
        </w:rPr>
        <w:t xml:space="preserve">5. </w:t>
      </w:r>
      <w:r w:rsidR="00B1678A" w:rsidRPr="00A84CC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C4C24" w:rsidRPr="00A84CCC">
        <w:rPr>
          <w:rFonts w:ascii="Times New Roman" w:hAnsi="Times New Roman"/>
          <w:sz w:val="28"/>
          <w:szCs w:val="28"/>
        </w:rPr>
        <w:t xml:space="preserve">со дня его </w:t>
      </w:r>
      <w:r w:rsidR="008E475A" w:rsidRPr="00A84CCC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C632B" w:rsidRDefault="00A84CCC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6. </w:t>
      </w:r>
      <w:r w:rsidR="00173F04" w:rsidRPr="00173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оставляю за собой. </w:t>
      </w:r>
    </w:p>
    <w:p w:rsidR="002B35EB" w:rsidRDefault="002B35EB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35EB" w:rsidRPr="002B35EB" w:rsidRDefault="002B35EB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173F04" w:rsidRPr="00661139" w:rsidRDefault="006A50FC" w:rsidP="008C3054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A57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173F04" w:rsidRPr="00661139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173F04" w:rsidRPr="00661139">
        <w:rPr>
          <w:rFonts w:ascii="Times New Roman" w:hAnsi="Times New Roman"/>
          <w:sz w:val="28"/>
          <w:szCs w:val="28"/>
        </w:rPr>
        <w:t xml:space="preserve">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Н.В.</w:t>
      </w:r>
      <w:r w:rsidR="009E287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Макрышева</w:t>
      </w:r>
      <w:proofErr w:type="spellEnd"/>
      <w:r w:rsidR="00173F04" w:rsidRPr="00661139">
        <w:rPr>
          <w:rFonts w:ascii="Times New Roman" w:hAnsi="Times New Roman"/>
          <w:sz w:val="28"/>
          <w:szCs w:val="28"/>
        </w:rPr>
        <w:t xml:space="preserve">  </w:t>
      </w:r>
    </w:p>
    <w:p w:rsidR="00173F04" w:rsidRPr="00661139" w:rsidRDefault="00F566AE" w:rsidP="008C3054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июня</w:t>
      </w:r>
      <w:r w:rsidR="00BC632B">
        <w:rPr>
          <w:rFonts w:ascii="Times New Roman" w:hAnsi="Times New Roman"/>
          <w:sz w:val="28"/>
          <w:szCs w:val="28"/>
        </w:rPr>
        <w:t xml:space="preserve"> 2018</w:t>
      </w:r>
      <w:r w:rsidR="00173F04" w:rsidRPr="00661139">
        <w:rPr>
          <w:rFonts w:ascii="Times New Roman" w:hAnsi="Times New Roman"/>
          <w:sz w:val="28"/>
          <w:szCs w:val="28"/>
        </w:rPr>
        <w:t xml:space="preserve"> г.</w:t>
      </w:r>
    </w:p>
    <w:p w:rsidR="002B35EB" w:rsidRDefault="00BC632B" w:rsidP="0030115C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r w:rsidR="00173F04" w:rsidRPr="00661139">
        <w:rPr>
          <w:rFonts w:ascii="Times New Roman" w:hAnsi="Times New Roman"/>
          <w:sz w:val="28"/>
          <w:szCs w:val="28"/>
        </w:rPr>
        <w:t>. Качуг</w:t>
      </w:r>
      <w:r w:rsidR="002B35EB">
        <w:rPr>
          <w:rFonts w:ascii="Times New Roman" w:hAnsi="Times New Roman"/>
          <w:sz w:val="28"/>
          <w:szCs w:val="28"/>
        </w:rPr>
        <w:t xml:space="preserve"> </w:t>
      </w:r>
    </w:p>
    <w:p w:rsidR="00A84CCC" w:rsidRDefault="00173F04" w:rsidP="00F566A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61139">
        <w:rPr>
          <w:rFonts w:ascii="Times New Roman" w:hAnsi="Times New Roman"/>
          <w:sz w:val="28"/>
          <w:szCs w:val="28"/>
        </w:rPr>
        <w:t xml:space="preserve">№ </w:t>
      </w:r>
      <w:r w:rsidR="00F566AE">
        <w:rPr>
          <w:rFonts w:ascii="Times New Roman" w:hAnsi="Times New Roman"/>
          <w:sz w:val="28"/>
          <w:szCs w:val="28"/>
        </w:rPr>
        <w:t>147</w:t>
      </w:r>
    </w:p>
    <w:sectPr w:rsidR="00A84CCC" w:rsidSect="002B35EB">
      <w:pgSz w:w="11906" w:h="16838"/>
      <w:pgMar w:top="1134" w:right="102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DB" w:rsidRDefault="000268DB" w:rsidP="008A5234">
      <w:pPr>
        <w:spacing w:after="0" w:line="240" w:lineRule="auto"/>
      </w:pPr>
      <w:r>
        <w:separator/>
      </w:r>
    </w:p>
  </w:endnote>
  <w:endnote w:type="continuationSeparator" w:id="0">
    <w:p w:rsidR="000268DB" w:rsidRDefault="000268DB" w:rsidP="008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DB" w:rsidRDefault="000268DB" w:rsidP="008A5234">
      <w:pPr>
        <w:spacing w:after="0" w:line="240" w:lineRule="auto"/>
      </w:pPr>
      <w:r>
        <w:separator/>
      </w:r>
    </w:p>
  </w:footnote>
  <w:footnote w:type="continuationSeparator" w:id="0">
    <w:p w:rsidR="000268DB" w:rsidRDefault="000268DB" w:rsidP="008A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3B2"/>
    <w:multiLevelType w:val="hybridMultilevel"/>
    <w:tmpl w:val="C72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087C"/>
    <w:multiLevelType w:val="hybridMultilevel"/>
    <w:tmpl w:val="F5F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D2FE1"/>
    <w:multiLevelType w:val="hybridMultilevel"/>
    <w:tmpl w:val="CAEA2C4C"/>
    <w:lvl w:ilvl="0" w:tplc="B316E4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34"/>
    <w:rsid w:val="00012555"/>
    <w:rsid w:val="000268DB"/>
    <w:rsid w:val="000326BC"/>
    <w:rsid w:val="0004725E"/>
    <w:rsid w:val="000652AD"/>
    <w:rsid w:val="00081139"/>
    <w:rsid w:val="0009697D"/>
    <w:rsid w:val="000A2F15"/>
    <w:rsid w:val="000A7449"/>
    <w:rsid w:val="000B374A"/>
    <w:rsid w:val="000B6E14"/>
    <w:rsid w:val="000D6782"/>
    <w:rsid w:val="00111AC6"/>
    <w:rsid w:val="00147E31"/>
    <w:rsid w:val="00173F04"/>
    <w:rsid w:val="001853AC"/>
    <w:rsid w:val="001A15AA"/>
    <w:rsid w:val="001A521C"/>
    <w:rsid w:val="001E69E6"/>
    <w:rsid w:val="002238DA"/>
    <w:rsid w:val="00227AAA"/>
    <w:rsid w:val="00240C66"/>
    <w:rsid w:val="00253B84"/>
    <w:rsid w:val="00260B2B"/>
    <w:rsid w:val="00272D08"/>
    <w:rsid w:val="00276746"/>
    <w:rsid w:val="0028697D"/>
    <w:rsid w:val="00291DD4"/>
    <w:rsid w:val="002B35EB"/>
    <w:rsid w:val="002E3705"/>
    <w:rsid w:val="002F716C"/>
    <w:rsid w:val="0030115C"/>
    <w:rsid w:val="00301C9A"/>
    <w:rsid w:val="00311473"/>
    <w:rsid w:val="00314DA7"/>
    <w:rsid w:val="003158BA"/>
    <w:rsid w:val="003160D4"/>
    <w:rsid w:val="00327AF6"/>
    <w:rsid w:val="00332101"/>
    <w:rsid w:val="00335957"/>
    <w:rsid w:val="003411E1"/>
    <w:rsid w:val="00347B6D"/>
    <w:rsid w:val="00393E76"/>
    <w:rsid w:val="00395B4A"/>
    <w:rsid w:val="003A164F"/>
    <w:rsid w:val="003B5984"/>
    <w:rsid w:val="003D3ED7"/>
    <w:rsid w:val="004050BD"/>
    <w:rsid w:val="00405E36"/>
    <w:rsid w:val="0041146D"/>
    <w:rsid w:val="00456559"/>
    <w:rsid w:val="00460765"/>
    <w:rsid w:val="00467089"/>
    <w:rsid w:val="004745A7"/>
    <w:rsid w:val="00476837"/>
    <w:rsid w:val="00482C4F"/>
    <w:rsid w:val="0049674D"/>
    <w:rsid w:val="004A5E6B"/>
    <w:rsid w:val="004A7AD4"/>
    <w:rsid w:val="004B6099"/>
    <w:rsid w:val="004C072D"/>
    <w:rsid w:val="004C5F02"/>
    <w:rsid w:val="004E34B3"/>
    <w:rsid w:val="004E69A8"/>
    <w:rsid w:val="004F4015"/>
    <w:rsid w:val="00515849"/>
    <w:rsid w:val="0052087D"/>
    <w:rsid w:val="00570DE8"/>
    <w:rsid w:val="005760F8"/>
    <w:rsid w:val="005949AC"/>
    <w:rsid w:val="005B69D2"/>
    <w:rsid w:val="005C2D7C"/>
    <w:rsid w:val="005D1229"/>
    <w:rsid w:val="005D3C74"/>
    <w:rsid w:val="005D4762"/>
    <w:rsid w:val="005E635D"/>
    <w:rsid w:val="005F6E85"/>
    <w:rsid w:val="00604A61"/>
    <w:rsid w:val="0060798C"/>
    <w:rsid w:val="006254F1"/>
    <w:rsid w:val="00630316"/>
    <w:rsid w:val="00642B57"/>
    <w:rsid w:val="006431B9"/>
    <w:rsid w:val="0065471C"/>
    <w:rsid w:val="006561C6"/>
    <w:rsid w:val="00660332"/>
    <w:rsid w:val="0066063D"/>
    <w:rsid w:val="00661139"/>
    <w:rsid w:val="006617AA"/>
    <w:rsid w:val="006A4975"/>
    <w:rsid w:val="006A50FC"/>
    <w:rsid w:val="006B508C"/>
    <w:rsid w:val="006B5592"/>
    <w:rsid w:val="006D7317"/>
    <w:rsid w:val="006F07E5"/>
    <w:rsid w:val="006F274B"/>
    <w:rsid w:val="007343EB"/>
    <w:rsid w:val="00735169"/>
    <w:rsid w:val="00735A52"/>
    <w:rsid w:val="00745960"/>
    <w:rsid w:val="0075408F"/>
    <w:rsid w:val="007543F7"/>
    <w:rsid w:val="007564D4"/>
    <w:rsid w:val="0076070C"/>
    <w:rsid w:val="00781949"/>
    <w:rsid w:val="00792711"/>
    <w:rsid w:val="00792B60"/>
    <w:rsid w:val="007C199B"/>
    <w:rsid w:val="007C2790"/>
    <w:rsid w:val="007D1816"/>
    <w:rsid w:val="0081377D"/>
    <w:rsid w:val="0082153B"/>
    <w:rsid w:val="00822315"/>
    <w:rsid w:val="008314E0"/>
    <w:rsid w:val="00896887"/>
    <w:rsid w:val="008A5234"/>
    <w:rsid w:val="008B789D"/>
    <w:rsid w:val="008C3054"/>
    <w:rsid w:val="008E08CB"/>
    <w:rsid w:val="008E475A"/>
    <w:rsid w:val="008E511F"/>
    <w:rsid w:val="0091282F"/>
    <w:rsid w:val="00917E3D"/>
    <w:rsid w:val="009205E1"/>
    <w:rsid w:val="0093478B"/>
    <w:rsid w:val="009424AD"/>
    <w:rsid w:val="0094346E"/>
    <w:rsid w:val="00950018"/>
    <w:rsid w:val="009513DF"/>
    <w:rsid w:val="009536ED"/>
    <w:rsid w:val="00966637"/>
    <w:rsid w:val="00976680"/>
    <w:rsid w:val="009806C1"/>
    <w:rsid w:val="00981B75"/>
    <w:rsid w:val="009B3DB1"/>
    <w:rsid w:val="009C4532"/>
    <w:rsid w:val="009E1607"/>
    <w:rsid w:val="009E287E"/>
    <w:rsid w:val="00A041BB"/>
    <w:rsid w:val="00A43BCB"/>
    <w:rsid w:val="00A46B2D"/>
    <w:rsid w:val="00A5283D"/>
    <w:rsid w:val="00A57448"/>
    <w:rsid w:val="00A73C97"/>
    <w:rsid w:val="00A84CCC"/>
    <w:rsid w:val="00A959FF"/>
    <w:rsid w:val="00A96389"/>
    <w:rsid w:val="00AB79A5"/>
    <w:rsid w:val="00AC4C24"/>
    <w:rsid w:val="00AD1B12"/>
    <w:rsid w:val="00AD2011"/>
    <w:rsid w:val="00AE1159"/>
    <w:rsid w:val="00AE31B6"/>
    <w:rsid w:val="00B03463"/>
    <w:rsid w:val="00B06234"/>
    <w:rsid w:val="00B1678A"/>
    <w:rsid w:val="00B2626E"/>
    <w:rsid w:val="00B2698A"/>
    <w:rsid w:val="00B34CB2"/>
    <w:rsid w:val="00B41FCF"/>
    <w:rsid w:val="00B807B7"/>
    <w:rsid w:val="00BA178C"/>
    <w:rsid w:val="00BA250F"/>
    <w:rsid w:val="00BA69F8"/>
    <w:rsid w:val="00BC1C04"/>
    <w:rsid w:val="00BC452B"/>
    <w:rsid w:val="00BC632B"/>
    <w:rsid w:val="00BE20EA"/>
    <w:rsid w:val="00BE30DB"/>
    <w:rsid w:val="00BE5DEB"/>
    <w:rsid w:val="00BF7372"/>
    <w:rsid w:val="00C02649"/>
    <w:rsid w:val="00C0386B"/>
    <w:rsid w:val="00C16A22"/>
    <w:rsid w:val="00C40C75"/>
    <w:rsid w:val="00C40DAE"/>
    <w:rsid w:val="00C46851"/>
    <w:rsid w:val="00C50E90"/>
    <w:rsid w:val="00C6682E"/>
    <w:rsid w:val="00C709B1"/>
    <w:rsid w:val="00C72C01"/>
    <w:rsid w:val="00CB6F80"/>
    <w:rsid w:val="00CD3996"/>
    <w:rsid w:val="00CE4F9B"/>
    <w:rsid w:val="00CE7B8E"/>
    <w:rsid w:val="00D53360"/>
    <w:rsid w:val="00D74D94"/>
    <w:rsid w:val="00D77D08"/>
    <w:rsid w:val="00D87A94"/>
    <w:rsid w:val="00DA7EAA"/>
    <w:rsid w:val="00DE33D0"/>
    <w:rsid w:val="00E45574"/>
    <w:rsid w:val="00E508F8"/>
    <w:rsid w:val="00E50F1F"/>
    <w:rsid w:val="00E600E4"/>
    <w:rsid w:val="00E771C6"/>
    <w:rsid w:val="00EC177B"/>
    <w:rsid w:val="00EE1EF3"/>
    <w:rsid w:val="00EF7AEA"/>
    <w:rsid w:val="00F11A65"/>
    <w:rsid w:val="00F44400"/>
    <w:rsid w:val="00F566AE"/>
    <w:rsid w:val="00FB4704"/>
    <w:rsid w:val="00FB6DEC"/>
    <w:rsid w:val="00FE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6A2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5234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8A5234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A5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8A5234"/>
    <w:rPr>
      <w:vertAlign w:val="superscript"/>
    </w:rPr>
  </w:style>
  <w:style w:type="character" w:customStyle="1" w:styleId="10">
    <w:name w:val="Заголовок 1 Знак"/>
    <w:basedOn w:val="a0"/>
    <w:link w:val="1"/>
    <w:rsid w:val="00C16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C16A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Subtitle"/>
    <w:basedOn w:val="a"/>
    <w:link w:val="a8"/>
    <w:qFormat/>
    <w:rsid w:val="00C16A22"/>
    <w:pPr>
      <w:spacing w:after="0" w:line="240" w:lineRule="auto"/>
      <w:jc w:val="center"/>
    </w:pPr>
    <w:rPr>
      <w:rFonts w:ascii="Georgia" w:hAnsi="Georgia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C16A22"/>
    <w:rPr>
      <w:rFonts w:ascii="Georgia" w:eastAsia="Times New Roman" w:hAnsi="Georgia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16A22"/>
    <w:rPr>
      <w:color w:val="0000FF"/>
      <w:u w:val="single"/>
    </w:rPr>
  </w:style>
  <w:style w:type="paragraph" w:styleId="aa">
    <w:name w:val="No Spacing"/>
    <w:uiPriority w:val="1"/>
    <w:qFormat/>
    <w:rsid w:val="00C16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D74D94"/>
    <w:pPr>
      <w:ind w:left="720"/>
      <w:contextualSpacing/>
    </w:pPr>
  </w:style>
  <w:style w:type="paragraph" w:styleId="ac">
    <w:name w:val="footer"/>
    <w:basedOn w:val="a"/>
    <w:link w:val="ad"/>
    <w:rsid w:val="00314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4DA7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3158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76E0-3D49-4693-9CFD-23F9D8AE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Савинов</dc:creator>
  <cp:lastModifiedBy>RePack by SPecialiST</cp:lastModifiedBy>
  <cp:revision>8</cp:revision>
  <cp:lastPrinted>2018-06-28T06:02:00Z</cp:lastPrinted>
  <dcterms:created xsi:type="dcterms:W3CDTF">2018-06-27T01:17:00Z</dcterms:created>
  <dcterms:modified xsi:type="dcterms:W3CDTF">2018-07-05T01:47:00Z</dcterms:modified>
</cp:coreProperties>
</file>